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CA" w:rsidRPr="009301CA" w:rsidRDefault="009301CA" w:rsidP="009301CA">
      <w:bookmarkStart w:id="0" w:name="_GoBack"/>
      <w:bookmarkEnd w:id="0"/>
    </w:p>
    <w:p w:rsidR="009301CA" w:rsidRPr="009301CA" w:rsidRDefault="009301CA" w:rsidP="009301CA">
      <w:r w:rsidRPr="009301CA">
        <w:rPr>
          <w:b/>
          <w:bCs/>
        </w:rPr>
        <w:t>КАТЕДРА ЯПОНИСТИКА с подкерпата на Японската Фондация</w:t>
      </w:r>
    </w:p>
    <w:p w:rsidR="009301CA" w:rsidRPr="009301CA" w:rsidRDefault="009301CA" w:rsidP="009301CA">
      <w:r w:rsidRPr="009301CA">
        <w:t>организира</w:t>
      </w:r>
    </w:p>
    <w:p w:rsidR="009301CA" w:rsidRPr="009301CA" w:rsidRDefault="009301CA" w:rsidP="009301CA">
      <w:r w:rsidRPr="009301CA">
        <w:rPr>
          <w:b/>
          <w:bCs/>
        </w:rPr>
        <w:t xml:space="preserve">МЕЖДУНАРОДНА КОНФЕРЕНЦИЯ </w:t>
      </w:r>
      <w:r w:rsidRPr="009301CA">
        <w:t>"</w:t>
      </w:r>
      <w:r w:rsidRPr="009301CA">
        <w:rPr>
          <w:b/>
          <w:bCs/>
        </w:rPr>
        <w:t>ПОП-КУЛТУРАТА И МЛАДЕЖТА В ЯПОНИЯ И БЪЛГАРИЯ"</w:t>
      </w:r>
    </w:p>
    <w:p w:rsidR="009301CA" w:rsidRPr="009301CA" w:rsidRDefault="009301CA" w:rsidP="009301CA">
      <w:r w:rsidRPr="009301CA">
        <w:rPr>
          <w:b/>
          <w:bCs/>
        </w:rPr>
        <w:t>11 - 12 март 2019, </w:t>
      </w:r>
      <w:r w:rsidRPr="009301CA">
        <w:t>„Св. Климент Охридски”, Ректорат, Аула Магна</w:t>
      </w:r>
    </w:p>
    <w:p w:rsidR="009301CA" w:rsidRPr="009301CA" w:rsidRDefault="009301CA" w:rsidP="009301CA">
      <w:r w:rsidRPr="009301CA">
        <w:rPr>
          <w:b/>
          <w:bCs/>
        </w:rPr>
        <w:t>Гост-лектори</w:t>
      </w:r>
      <w:r w:rsidRPr="009301CA">
        <w:t>:</w:t>
      </w:r>
    </w:p>
    <w:p w:rsidR="009301CA" w:rsidRPr="009301CA" w:rsidRDefault="009301CA" w:rsidP="009301CA">
      <w:r w:rsidRPr="009301CA">
        <w:t>професор Нобухиро ИТО,  Осакски Университет, Япония и професор Йонг Су АН, Университет Ибараки, Япония</w:t>
      </w:r>
    </w:p>
    <w:p w:rsidR="009301CA" w:rsidRPr="009301CA" w:rsidRDefault="009301CA" w:rsidP="009301CA">
      <w:r w:rsidRPr="009301CA">
        <w:rPr>
          <w:b/>
          <w:bCs/>
        </w:rPr>
        <w:t>Катедра Японистика с любезното съдействие на Японската фондация организира и проведе научна конференция на тема "Поп-културата и младежта в Япония и България". Трите дни на конференцията 10-12.03.2019 година включиха срещи на български студенти-японисти с гост-лекторите проф. Нобухиро Ито (Осакски Университет) и проф. Йонгсу Ан (Университет Ибараки), презентации на студенти, магистри, докторанти, научни работници и университетски преподаватели от страната и чужбина.Темите на конференцията бяха в интригуващо широк диапазон - от взаимопроникването на традиционна и популярна култура, през държавни политики за разпространение на поп-културата като средство за упражняване на мека сила, до естетически, психологически и социални аспекти на манга, аниме и видеоигрите. </w:t>
      </w:r>
    </w:p>
    <w:p w:rsidR="009301CA" w:rsidRPr="009301CA" w:rsidRDefault="009301CA" w:rsidP="009301CA">
      <w:r w:rsidRPr="009301CA">
        <w:t xml:space="preserve">Програма: </w:t>
      </w:r>
      <w:hyperlink r:id="rId6" w:history="1">
        <w:r w:rsidRPr="009301CA">
          <w:rPr>
            <w:rStyle w:val="Hyperlink"/>
          </w:rPr>
          <w:t>Popculture and Youth Conference Program</w:t>
        </w:r>
      </w:hyperlink>
    </w:p>
    <w:p w:rsidR="009301CA" w:rsidRPr="009301CA" w:rsidRDefault="009301CA" w:rsidP="009301CA">
      <w:r w:rsidRPr="009301CA">
        <w:t xml:space="preserve">Галерия: </w:t>
      </w:r>
      <w:hyperlink r:id="rId7" w:history="1">
        <w:r w:rsidRPr="009301CA">
          <w:rPr>
            <w:rStyle w:val="Hyperlink"/>
          </w:rPr>
          <w:t>http://japanology.bg/gallerybg/</w:t>
        </w:r>
      </w:hyperlink>
    </w:p>
    <w:p w:rsidR="004116AA" w:rsidRDefault="004116AA"/>
    <w:sectPr w:rsidR="00411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CA"/>
    <w:rsid w:val="004116AA"/>
    <w:rsid w:val="0093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1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2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japanology.bg/galleryb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japanology.bg/wp-content/uploads/2019/03/Popculture-and-Youth-Conference-Program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D14FE-B82F-43E9-97E2-07B4150D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2019-06-28T18:04:00Z</dcterms:created>
  <dcterms:modified xsi:type="dcterms:W3CDTF">2019-06-28T18:05:00Z</dcterms:modified>
</cp:coreProperties>
</file>