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5" w:rsidRDefault="00A56145" w:rsidP="008223C4">
      <w:pPr>
        <w:spacing w:line="240" w:lineRule="atLeast"/>
        <w:ind w:left="-1417" w:right="-1417"/>
        <w:rPr>
          <w:rStyle w:val="BookTitle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 wp14:anchorId="02311346" wp14:editId="2FBD1B34">
            <wp:extent cx="8029575" cy="1543050"/>
            <wp:effectExtent l="0" t="0" r="9525" b="0"/>
            <wp:docPr id="3" name="Картина 3" descr="C:\Users\home\Desktop\слъ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лънц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191" cy="156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B7" w:rsidRPr="003F6E64" w:rsidRDefault="001C43B7" w:rsidP="00A826C7">
      <w:pPr>
        <w:spacing w:after="0" w:line="240" w:lineRule="exact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3F6E64">
        <w:rPr>
          <w:rStyle w:val="BookTitle"/>
          <w:rFonts w:ascii="Times New Roman" w:hAnsi="Times New Roman" w:cs="Times New Roman"/>
          <w:sz w:val="24"/>
          <w:szCs w:val="24"/>
        </w:rPr>
        <w:t>СОФИЙСКИ УНИВЕРСИТЕТ „СВ. КЛИМЕНТ ОХРИДСКИ“</w:t>
      </w:r>
    </w:p>
    <w:p w:rsidR="001C43B7" w:rsidRPr="003F6E64" w:rsidRDefault="001C43B7" w:rsidP="00A826C7">
      <w:pPr>
        <w:spacing w:after="0" w:line="240" w:lineRule="exact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3F6E64">
        <w:rPr>
          <w:rStyle w:val="BookTitle"/>
          <w:rFonts w:ascii="Times New Roman" w:hAnsi="Times New Roman" w:cs="Times New Roman"/>
          <w:sz w:val="24"/>
          <w:szCs w:val="24"/>
        </w:rPr>
        <w:t>ФАКУЛТЕТ ПО КЛАСИЧЕСКИ И НОВИ ФИЛОЛОГИИ</w:t>
      </w:r>
    </w:p>
    <w:p w:rsidR="001C43B7" w:rsidRPr="003F6E64" w:rsidRDefault="001C43B7" w:rsidP="00A826C7">
      <w:pPr>
        <w:spacing w:after="0" w:line="240" w:lineRule="exact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3F6E64">
        <w:rPr>
          <w:rStyle w:val="BookTitle"/>
          <w:rFonts w:ascii="Times New Roman" w:hAnsi="Times New Roman" w:cs="Times New Roman"/>
          <w:sz w:val="24"/>
          <w:szCs w:val="24"/>
        </w:rPr>
        <w:t>КАТЕДРА ЯПОНИСТИКА</w:t>
      </w:r>
    </w:p>
    <w:p w:rsidR="001C43B7" w:rsidRPr="003F6E64" w:rsidRDefault="001C43B7" w:rsidP="00A826C7">
      <w:pPr>
        <w:spacing w:after="0" w:line="240" w:lineRule="exact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3F6E64">
        <w:rPr>
          <w:rStyle w:val="BookTitle"/>
          <w:rFonts w:ascii="Times New Roman" w:hAnsi="Times New Roman" w:cs="Times New Roman"/>
          <w:sz w:val="24"/>
          <w:szCs w:val="24"/>
        </w:rPr>
        <w:t>ОРГАНИЗИРАТ</w:t>
      </w:r>
    </w:p>
    <w:p w:rsidR="00A826C7" w:rsidRPr="003F6E64" w:rsidRDefault="00A826C7" w:rsidP="00A826C7">
      <w:pPr>
        <w:spacing w:after="0" w:line="240" w:lineRule="exact"/>
        <w:ind w:left="-426" w:right="-426"/>
        <w:jc w:val="center"/>
        <w:rPr>
          <w:rStyle w:val="BookTitle"/>
          <w:rFonts w:ascii="Times New Roman" w:hAnsi="Times New Roman" w:cs="Times New Roman"/>
          <w:sz w:val="24"/>
          <w:szCs w:val="24"/>
          <w:lang w:val="en-US"/>
        </w:rPr>
      </w:pPr>
    </w:p>
    <w:p w:rsidR="001C43B7" w:rsidRPr="003F6E64" w:rsidRDefault="004A10BB" w:rsidP="00A826C7">
      <w:pPr>
        <w:spacing w:after="0" w:line="240" w:lineRule="exact"/>
        <w:ind w:left="-426" w:right="-426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3F6E64">
        <w:rPr>
          <w:rStyle w:val="BookTitle"/>
          <w:rFonts w:ascii="Times New Roman" w:hAnsi="Times New Roman" w:cs="Times New Roman"/>
          <w:sz w:val="24"/>
          <w:szCs w:val="24"/>
        </w:rPr>
        <w:t>двусеместриален интензивен курс за следдипломна квалификация</w:t>
      </w:r>
    </w:p>
    <w:p w:rsidR="00136039" w:rsidRPr="003F6E64" w:rsidRDefault="00136039" w:rsidP="00A826C7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A826C7" w:rsidRPr="004A10BB" w:rsidRDefault="001C43B7" w:rsidP="001C43B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A10B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УСЪВЪРШЕНСТВАНЕ НА КОМУНИКАТИВНИТЕ УМЕНИЯ </w:t>
      </w:r>
    </w:p>
    <w:p w:rsidR="001C43B7" w:rsidRPr="004A10BB" w:rsidRDefault="001C43B7" w:rsidP="001C43B7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A10B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ЗА УСПЕШЕН ДИАЛОГ С ИЗТОКА</w:t>
      </w:r>
    </w:p>
    <w:p w:rsidR="0039109B" w:rsidRPr="003F6E64" w:rsidRDefault="00D102C8" w:rsidP="004A10B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Курсът има за цел да подготви специалисти за комуникация между източната и западната култури. При </w:t>
      </w:r>
      <w:r w:rsidR="0039109B"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завършване курсистите получават сертификат за Специалист-медиатор Изток-Запад. </w:t>
      </w:r>
      <w:r w:rsidR="00BA3612" w:rsidRPr="003F6E64">
        <w:rPr>
          <w:rFonts w:ascii="Times New Roman" w:eastAsiaTheme="minorEastAsia" w:hAnsi="Times New Roman" w:cs="Times New Roman"/>
          <w:noProof/>
          <w:sz w:val="28"/>
          <w:szCs w:val="28"/>
          <w:lang w:eastAsia="zh-CN"/>
        </w:rPr>
        <w:t>Препоръчително</w:t>
      </w:r>
      <w:r w:rsidR="0039109B"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условие за прием е завършена бакалавърска степен и владеене на европейс</w:t>
      </w:r>
      <w:bookmarkStart w:id="0" w:name="_GoBack"/>
      <w:bookmarkEnd w:id="0"/>
      <w:r w:rsidR="0039109B"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ки език на ниво минимум В1-В2 (различен от български). Няма изискване за владеене на източен език. Приемът се извършва по документи. Формата на обучение е задочно. </w:t>
      </w:r>
      <w:r w:rsidR="00032961"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>Таксата за целия курс е осемстотин лева. Началото на курса се предвижда през месец октомври 2020 г.</w:t>
      </w:r>
    </w:p>
    <w:p w:rsidR="00032961" w:rsidRPr="003F6E64" w:rsidRDefault="00032961" w:rsidP="004A10BB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За записване и въпроси</w:t>
      </w:r>
      <w:r w:rsidR="0022418D" w:rsidRPr="003F6E6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след 01.09.2020 г.:</w:t>
      </w:r>
    </w:p>
    <w:p w:rsidR="0022418D" w:rsidRPr="004A10BB" w:rsidRDefault="0022418D" w:rsidP="005C45D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>Цв. Панова т</w:t>
      </w:r>
      <w:r w:rsidR="00032961"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>ел. 088 721 4418</w:t>
      </w:r>
      <w:r w:rsidR="009C05D2"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>,</w:t>
      </w:r>
      <w:r w:rsidR="00032961"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hyperlink r:id="rId7" w:history="1"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tspanova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@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admin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.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uni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-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sofia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.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bg</w:t>
        </w:r>
      </w:hyperlink>
      <w:r w:rsidR="00032961" w:rsidRPr="004A10BB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и</w:t>
      </w:r>
      <w:r w:rsidRPr="004A10BB">
        <w:rPr>
          <w:rFonts w:ascii="Times New Roman" w:hAnsi="Times New Roman" w:cs="Times New Roman"/>
          <w:noProof/>
          <w:sz w:val="28"/>
          <w:szCs w:val="28"/>
          <w:lang w:eastAsia="bg-BG"/>
        </w:rPr>
        <w:t>ли</w:t>
      </w:r>
      <w:r w:rsidR="00032961" w:rsidRPr="004A10BB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hyperlink r:id="rId8" w:history="1"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tz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_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panova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@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abv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.</w:t>
        </w:r>
        <w:r w:rsidR="00032961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bg</w:t>
        </w:r>
      </w:hyperlink>
      <w:r w:rsidR="00032961" w:rsidRPr="004A10BB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</w:p>
    <w:p w:rsidR="00136039" w:rsidRPr="004A10BB" w:rsidRDefault="00A826C7" w:rsidP="005C45D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4A10BB">
        <w:rPr>
          <w:rFonts w:ascii="Times New Roman" w:hAnsi="Times New Roman" w:cs="Times New Roman"/>
          <w:noProof/>
          <w:sz w:val="28"/>
          <w:szCs w:val="28"/>
          <w:lang w:eastAsia="bg-BG"/>
        </w:rPr>
        <w:t>Ръководител:</w:t>
      </w:r>
      <w:r w:rsidR="00136039" w:rsidRPr="004A10BB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доц. д-р Гергана Петкова, тел. 089 987 0980</w:t>
      </w:r>
      <w:r w:rsidR="009C05D2" w:rsidRPr="004A10BB">
        <w:rPr>
          <w:rFonts w:ascii="Times New Roman" w:hAnsi="Times New Roman" w:cs="Times New Roman"/>
          <w:noProof/>
          <w:sz w:val="28"/>
          <w:szCs w:val="28"/>
          <w:lang w:eastAsia="bg-BG"/>
        </w:rPr>
        <w:t>,</w:t>
      </w:r>
      <w:r w:rsidR="00136039" w:rsidRPr="004A10BB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hyperlink r:id="rId9" w:history="1">
        <w:r w:rsidR="00136039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grpetkova</w:t>
        </w:r>
        <w:r w:rsidR="00136039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@</w:t>
        </w:r>
        <w:r w:rsidR="00136039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uni</w:t>
        </w:r>
        <w:r w:rsidR="00136039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-</w:t>
        </w:r>
        <w:r w:rsidR="00136039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sofia</w:t>
        </w:r>
        <w:r w:rsidR="00136039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bg-BG"/>
          </w:rPr>
          <w:t>.</w:t>
        </w:r>
        <w:r w:rsidR="00136039" w:rsidRPr="004A10BB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 w:eastAsia="bg-BG"/>
          </w:rPr>
          <w:t>bg</w:t>
        </w:r>
      </w:hyperlink>
    </w:p>
    <w:p w:rsidR="003F6E64" w:rsidRPr="004A10BB" w:rsidRDefault="003F6E64" w:rsidP="00D102C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</w:p>
    <w:p w:rsidR="0039109B" w:rsidRPr="003F6E64" w:rsidRDefault="0022418D" w:rsidP="004A10BB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Преподавателски екип и изучавани дисциплини:</w:t>
      </w:r>
    </w:p>
    <w:p w:rsidR="00A826C7" w:rsidRPr="003F6E64" w:rsidRDefault="00A826C7" w:rsidP="005C45D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Проф. дфн Бойка Цигова – </w:t>
      </w:r>
      <w:r w:rsidRPr="003F6E64">
        <w:rPr>
          <w:rFonts w:ascii="Times New Roman" w:hAnsi="Times New Roman" w:cs="Times New Roman"/>
          <w:i/>
          <w:noProof/>
          <w:sz w:val="28"/>
          <w:szCs w:val="28"/>
          <w:lang w:eastAsia="bg-BG"/>
        </w:rPr>
        <w:t>Дзен и традиционните японски изкуства</w:t>
      </w:r>
    </w:p>
    <w:p w:rsidR="00A826C7" w:rsidRPr="003F6E64" w:rsidRDefault="00A826C7" w:rsidP="005C45D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Доц. д-р Гергана Петкова – </w:t>
      </w:r>
      <w:r w:rsidRPr="003F6E64">
        <w:rPr>
          <w:rFonts w:ascii="Times New Roman" w:hAnsi="Times New Roman" w:cs="Times New Roman"/>
          <w:i/>
          <w:noProof/>
          <w:sz w:val="28"/>
          <w:szCs w:val="28"/>
          <w:lang w:eastAsia="bg-BG"/>
        </w:rPr>
        <w:t>Съзнателно образование или как да бъдем ефективни когато учим и когато преподаваме</w:t>
      </w: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(на базата на японския опит и философия)</w:t>
      </w:r>
    </w:p>
    <w:p w:rsidR="00A826C7" w:rsidRPr="003F6E64" w:rsidRDefault="00A826C7" w:rsidP="005C45D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Доц. д-р Г. Петкова, проф. дсн М. Келиян, гл. ас. д-р В. Николова – </w:t>
      </w:r>
      <w:r w:rsidRPr="003F6E64">
        <w:rPr>
          <w:rFonts w:ascii="Times New Roman" w:hAnsi="Times New Roman" w:cs="Times New Roman"/>
          <w:i/>
          <w:noProof/>
          <w:sz w:val="28"/>
          <w:szCs w:val="28"/>
          <w:lang w:eastAsia="bg-BG"/>
        </w:rPr>
        <w:t>Комуникация между половете: Какво и как да четем между редовете в литературата и в общуването</w:t>
      </w:r>
    </w:p>
    <w:p w:rsidR="00A826C7" w:rsidRPr="003F6E64" w:rsidRDefault="00A826C7" w:rsidP="005C45D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Маестро Йордан Камджалов – </w:t>
      </w:r>
      <w:r w:rsidRPr="003F6E64">
        <w:rPr>
          <w:rFonts w:ascii="Times New Roman" w:hAnsi="Times New Roman" w:cs="Times New Roman"/>
          <w:i/>
          <w:noProof/>
          <w:sz w:val="28"/>
          <w:szCs w:val="28"/>
          <w:lang w:eastAsia="bg-BG"/>
        </w:rPr>
        <w:t>Феноменът на колективната комуникация през призмата на музиката</w:t>
      </w:r>
    </w:p>
    <w:p w:rsidR="00A826C7" w:rsidRPr="003F6E64" w:rsidRDefault="00A826C7" w:rsidP="005C45D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Доц. Ал. Каракачанов – </w:t>
      </w:r>
      <w:r w:rsidRPr="003F6E64">
        <w:rPr>
          <w:rFonts w:ascii="Times New Roman" w:hAnsi="Times New Roman" w:cs="Times New Roman"/>
          <w:i/>
          <w:noProof/>
          <w:sz w:val="28"/>
          <w:szCs w:val="28"/>
          <w:lang w:eastAsia="bg-BG"/>
        </w:rPr>
        <w:t>Философски основи на човешката комуникация</w:t>
      </w:r>
    </w:p>
    <w:p w:rsidR="00A826C7" w:rsidRPr="003F6E64" w:rsidRDefault="00A826C7" w:rsidP="005C45D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Надя Обретенова – </w:t>
      </w:r>
      <w:r w:rsidRPr="003F6E64">
        <w:rPr>
          <w:rFonts w:ascii="Times New Roman" w:eastAsia="MS Mincho" w:hAnsi="Times New Roman" w:cs="Times New Roman"/>
          <w:i/>
          <w:noProof/>
          <w:sz w:val="28"/>
          <w:szCs w:val="28"/>
          <w:lang w:eastAsia="ja-JP"/>
        </w:rPr>
        <w:t>В</w:t>
      </w:r>
      <w:r w:rsidRPr="003F6E64">
        <w:rPr>
          <w:rFonts w:ascii="Times New Roman" w:hAnsi="Times New Roman" w:cs="Times New Roman"/>
          <w:i/>
          <w:noProof/>
          <w:sz w:val="28"/>
          <w:szCs w:val="28"/>
          <w:lang w:eastAsia="bg-BG"/>
        </w:rPr>
        <w:t>изуална комуникация: как да се изразяваме и себеизразяваме</w:t>
      </w:r>
    </w:p>
    <w:p w:rsidR="00136039" w:rsidRPr="003F6E64" w:rsidRDefault="00136039" w:rsidP="005C45D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Д-р Людмила Кирилова – </w:t>
      </w:r>
      <w:r w:rsidRPr="003F6E64">
        <w:rPr>
          <w:rFonts w:ascii="Times New Roman" w:hAnsi="Times New Roman" w:cs="Times New Roman"/>
          <w:i/>
          <w:noProof/>
          <w:sz w:val="28"/>
          <w:szCs w:val="28"/>
          <w:lang w:eastAsia="bg-BG"/>
        </w:rPr>
        <w:t>Свещени текстове на Изтока: взаимовръзки и интерпретации</w:t>
      </w:r>
    </w:p>
    <w:p w:rsidR="00A133C0" w:rsidRPr="003F6E64" w:rsidRDefault="00A133C0" w:rsidP="005C45D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 w:rsidRPr="003F6E6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Д-р Людмила Кирилова – </w:t>
      </w:r>
      <w:r w:rsidRPr="003F6E64">
        <w:rPr>
          <w:rFonts w:ascii="Times New Roman" w:hAnsi="Times New Roman" w:cs="Times New Roman"/>
          <w:i/>
          <w:noProof/>
          <w:sz w:val="28"/>
          <w:szCs w:val="28"/>
          <w:lang w:eastAsia="bg-BG"/>
        </w:rPr>
        <w:t>Комуникация чрез визуалните изкуства: наратив, образ и символика</w:t>
      </w:r>
    </w:p>
    <w:sectPr w:rsidR="00A133C0" w:rsidRPr="003F6E64" w:rsidSect="00A826C7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9.75pt" o:bullet="t">
        <v:imagedata r:id="rId1" o:title="BD21295_"/>
      </v:shape>
    </w:pict>
  </w:numPicBullet>
  <w:abstractNum w:abstractNumId="0">
    <w:nsid w:val="221C3623"/>
    <w:multiLevelType w:val="hybridMultilevel"/>
    <w:tmpl w:val="5AE8D0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D7C9D"/>
    <w:multiLevelType w:val="hybridMultilevel"/>
    <w:tmpl w:val="F1D87972"/>
    <w:lvl w:ilvl="0" w:tplc="B9487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9"/>
    <w:rsid w:val="00032961"/>
    <w:rsid w:val="000A35E9"/>
    <w:rsid w:val="00136039"/>
    <w:rsid w:val="001C43B7"/>
    <w:rsid w:val="0022418D"/>
    <w:rsid w:val="0039109B"/>
    <w:rsid w:val="003F6E64"/>
    <w:rsid w:val="004A10BB"/>
    <w:rsid w:val="005C45D5"/>
    <w:rsid w:val="00627D70"/>
    <w:rsid w:val="008223C4"/>
    <w:rsid w:val="00912A02"/>
    <w:rsid w:val="009C05D2"/>
    <w:rsid w:val="00A133C0"/>
    <w:rsid w:val="00A56145"/>
    <w:rsid w:val="00A826C7"/>
    <w:rsid w:val="00BA3612"/>
    <w:rsid w:val="00D102C8"/>
    <w:rsid w:val="00D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B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56145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032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B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56145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032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_panova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panova@admin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petkova@uni-sofia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GerganaPetkova</cp:lastModifiedBy>
  <cp:revision>5</cp:revision>
  <cp:lastPrinted>2020-07-24T10:33:00Z</cp:lastPrinted>
  <dcterms:created xsi:type="dcterms:W3CDTF">2020-07-24T10:28:00Z</dcterms:created>
  <dcterms:modified xsi:type="dcterms:W3CDTF">2020-07-24T10:35:00Z</dcterms:modified>
</cp:coreProperties>
</file>